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МАЛОКИБЯКОЗИНСКОГО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F4566" w:rsidRPr="00921F94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4566" w:rsidRPr="00B72022" w:rsidRDefault="008E1428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Сорок восьмое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заседания третьего созыва </w:t>
      </w: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F4566" w:rsidRPr="00B72022" w:rsidRDefault="00751F8F" w:rsidP="007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алые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Кибя-Кози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BC43B7">
        <w:rPr>
          <w:rFonts w:ascii="Times New Roman" w:hAnsi="Times New Roman"/>
          <w:b/>
          <w:sz w:val="28"/>
          <w:szCs w:val="28"/>
          <w:lang w:eastAsia="ru-RU"/>
        </w:rPr>
        <w:t>116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B76CC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E142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6" w:rsidRPr="00BC43B7" w:rsidRDefault="00B959E6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7"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</w:t>
      </w:r>
      <w:proofErr w:type="spellStart"/>
      <w:r w:rsidRPr="00BC43B7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</w:p>
    <w:p w:rsidR="00B959E6" w:rsidRDefault="00B959E6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7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 муниципального района Республики Татарстан на 201</w:t>
      </w:r>
      <w:r w:rsidR="00BC43B7">
        <w:rPr>
          <w:rFonts w:ascii="Times New Roman" w:hAnsi="Times New Roman" w:cs="Times New Roman"/>
          <w:b/>
          <w:sz w:val="28"/>
          <w:szCs w:val="28"/>
        </w:rPr>
        <w:t>9</w:t>
      </w:r>
      <w:r w:rsidRPr="00BC4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3B7" w:rsidRPr="00BC43B7" w:rsidRDefault="00BC43B7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E6" w:rsidRPr="00BC43B7" w:rsidRDefault="00B959E6" w:rsidP="00FA69B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Рассмотрев проект плана работы Совета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201</w:t>
      </w:r>
      <w:r w:rsidR="007564AB" w:rsidRPr="00BC43B7">
        <w:rPr>
          <w:rFonts w:ascii="Times New Roman" w:hAnsi="Times New Roman" w:cs="Times New Roman"/>
          <w:sz w:val="28"/>
          <w:szCs w:val="28"/>
        </w:rPr>
        <w:t>8</w:t>
      </w:r>
      <w:r w:rsidRPr="00BC43B7">
        <w:rPr>
          <w:rFonts w:ascii="Times New Roman" w:hAnsi="Times New Roman" w:cs="Times New Roman"/>
          <w:sz w:val="28"/>
          <w:szCs w:val="28"/>
        </w:rPr>
        <w:t xml:space="preserve"> год, Совет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Pr="00BC43B7">
        <w:rPr>
          <w:rFonts w:ascii="Times New Roman" w:hAnsi="Times New Roman" w:cs="Times New Roman"/>
          <w:b/>
          <w:sz w:val="28"/>
          <w:szCs w:val="28"/>
        </w:rPr>
        <w:t>решил: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6" w:rsidRPr="00BC43B7" w:rsidRDefault="00B959E6" w:rsidP="00FA69B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201</w:t>
      </w:r>
      <w:r w:rsidR="00FA69B6">
        <w:rPr>
          <w:rFonts w:ascii="Times New Roman" w:hAnsi="Times New Roman" w:cs="Times New Roman"/>
          <w:sz w:val="28"/>
          <w:szCs w:val="28"/>
        </w:rPr>
        <w:t>9</w:t>
      </w:r>
      <w:r w:rsidRPr="00BC43B7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B959E6" w:rsidRPr="00BC43B7" w:rsidRDefault="00B959E6" w:rsidP="00B9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C01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4190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6CC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73090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F21A63">
        <w:rPr>
          <w:rFonts w:ascii="Times New Roman" w:hAnsi="Times New Roman" w:cs="Times New Roman"/>
          <w:sz w:val="28"/>
          <w:szCs w:val="28"/>
        </w:rPr>
        <w:t xml:space="preserve">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8E14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260B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D82" w:rsidRDefault="00482D82" w:rsidP="00E23D79">
      <w:pPr>
        <w:pStyle w:val="a3"/>
        <w:jc w:val="center"/>
        <w:rPr>
          <w:sz w:val="32"/>
          <w:szCs w:val="32"/>
          <w:lang w:val="tt-RU"/>
        </w:rPr>
      </w:pPr>
      <w:bookmarkStart w:id="0" w:name="OLE_LINK1"/>
      <w:r>
        <w:rPr>
          <w:sz w:val="32"/>
          <w:szCs w:val="32"/>
          <w:lang w:val="tt-RU"/>
        </w:rPr>
        <w:lastRenderedPageBreak/>
        <w:t xml:space="preserve">                                                                           </w:t>
      </w:r>
      <w:r w:rsidR="00BC43B7">
        <w:rPr>
          <w:sz w:val="32"/>
          <w:szCs w:val="32"/>
          <w:lang w:val="tt-RU"/>
        </w:rPr>
        <w:t>Кушымта</w:t>
      </w:r>
    </w:p>
    <w:p w:rsidR="005A2C81" w:rsidRPr="00DA3769" w:rsidRDefault="00E23D79" w:rsidP="00DA376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t>Татарстан Республикасы Теләче муниципаль районы Кече Кибәхуҗа авыл җирлегенең 20</w:t>
      </w:r>
      <w:r w:rsidRPr="00392C19">
        <w:rPr>
          <w:sz w:val="32"/>
          <w:szCs w:val="32"/>
        </w:rPr>
        <w:t>1</w:t>
      </w:r>
      <w:r w:rsidR="005A2C81">
        <w:rPr>
          <w:sz w:val="32"/>
          <w:szCs w:val="32"/>
          <w:lang w:val="tt-RU"/>
        </w:rPr>
        <w:t>9</w:t>
      </w:r>
      <w:r w:rsidRPr="00392C19">
        <w:rPr>
          <w:sz w:val="32"/>
          <w:szCs w:val="32"/>
          <w:lang w:val="tt-RU"/>
        </w:rPr>
        <w:t xml:space="preserve"> елга эш планы</w:t>
      </w: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квартал</w:t>
      </w:r>
    </w:p>
    <w:p w:rsidR="00E23D79" w:rsidRPr="00392C19" w:rsidRDefault="00E23D79" w:rsidP="00E23D79">
      <w:pPr>
        <w:pStyle w:val="a3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№ п/п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Караласы мәсьәләләр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Үтәлеш вакыты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Жаваплы кешеләр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1.</w:t>
            </w:r>
          </w:p>
        </w:tc>
        <w:tc>
          <w:tcPr>
            <w:tcW w:w="4680" w:type="dxa"/>
          </w:tcPr>
          <w:p w:rsidR="00E23D79" w:rsidRDefault="00E23D79" w:rsidP="00277583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 башлыгының 201</w:t>
            </w:r>
            <w:r w:rsidR="00277583">
              <w:rPr>
                <w:sz w:val="24"/>
                <w:lang w:val="tt-RU"/>
              </w:rPr>
              <w:t>8</w:t>
            </w:r>
            <w:r>
              <w:rPr>
                <w:sz w:val="24"/>
                <w:lang w:val="tt-RU"/>
              </w:rPr>
              <w:t xml:space="preserve"> елда эшләгән эшләренә хисабы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  <w:p w:rsidR="00E23D79" w:rsidRDefault="00FA69B6" w:rsidP="00FA69B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Даутова И.В.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кышкы каникулларын оештыру. Төрле спорт ярышлары үткәрү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Искечә яңа елны каршылау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FA69B6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</w:rPr>
              <w:t>4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Гашыйклар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февраль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Pr="007564AB" w:rsidRDefault="00FA69B6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8 – март Халыкара хатын-кызлар көнен билгеләп үтү </w:t>
            </w:r>
          </w:p>
        </w:tc>
        <w:tc>
          <w:tcPr>
            <w:tcW w:w="1121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A324C0" w:rsidRDefault="00A324C0" w:rsidP="00A324C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</w:rPr>
              <w:t>6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Нәүрүз бәйрәмен билгеләп үтү</w:t>
            </w:r>
          </w:p>
        </w:tc>
        <w:tc>
          <w:tcPr>
            <w:tcW w:w="1121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7564AB" w:rsidRDefault="00A324C0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Җәмәгать биналарын  һәм күперләрне язгы су басудан саклау буенча чаралар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Авыл җирлеге буенча физкультура һәм спорт  тәрбиясенең торышы 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</w:tc>
      </w:tr>
      <w:tr w:rsidR="007564AB" w:rsidRPr="00952EF4" w:rsidTr="00AE4129">
        <w:trPr>
          <w:trHeight w:val="360"/>
        </w:trPr>
        <w:tc>
          <w:tcPr>
            <w:tcW w:w="720" w:type="dxa"/>
          </w:tcPr>
          <w:p w:rsidR="007564AB" w:rsidRDefault="00A324C0" w:rsidP="00FA69B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</w:t>
            </w:r>
            <w:r w:rsidR="00A526EF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Җирлектәге тармак җитәкчеләре белән киңәшмә</w:t>
            </w:r>
          </w:p>
        </w:tc>
        <w:tc>
          <w:tcPr>
            <w:tcW w:w="1121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bookmarkEnd w:id="0"/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І  квартал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Язгы кыр эшләренә хәзерлекнең   торышы турында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 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Балаларның язгы каникулын оештыру 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Кошларны каршы алу кичәсе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Мухамадиева Н.Д.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Чишмәләрне чистарту, ремонтлау, яннарына агачлар утырту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Янгынга каршы көрәш һәм авылларны яшелләндерү буенча чаралар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В.Р.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Урамнарга агач һәм чәчәк утырту.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Авылларның чүп базларын тәртипкә </w:t>
            </w:r>
            <w:r>
              <w:rPr>
                <w:sz w:val="24"/>
                <w:lang w:val="tt-RU"/>
              </w:rPr>
              <w:lastRenderedPageBreak/>
              <w:t>китерү, чүп түгүне оештыру.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Яхин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1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324C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“Алар ил данын якладылар” җиңүнең 7</w:t>
            </w:r>
            <w:r w:rsidR="00A324C0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 xml:space="preserve"> еллыгын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9 май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Рахматуллина А.А </w:t>
            </w:r>
            <w:r w:rsidR="00E23D79"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июнь балаларны яклау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277583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җәйге ялын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</w:t>
            </w:r>
            <w:r w:rsidR="00277583">
              <w:rPr>
                <w:sz w:val="24"/>
                <w:lang w:val="tt-RU"/>
              </w:rPr>
              <w:t>а</w:t>
            </w:r>
            <w:bookmarkStart w:id="1" w:name="_GoBack"/>
            <w:bookmarkEnd w:id="1"/>
            <w:r>
              <w:rPr>
                <w:sz w:val="24"/>
                <w:lang w:val="tt-RU"/>
              </w:rPr>
              <w:t xml:space="preserve"> А.А.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Милли бәйрәмебез Сабантуйны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Яшьләр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депутатлар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                  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</w:t>
      </w:r>
      <w:r w:rsidRPr="00392C19">
        <w:rPr>
          <w:szCs w:val="28"/>
          <w:lang w:val="tt-RU"/>
        </w:rPr>
        <w:t xml:space="preserve"> </w:t>
      </w:r>
      <w:r w:rsidRPr="00392C19">
        <w:rPr>
          <w:b/>
          <w:bCs/>
          <w:szCs w:val="28"/>
          <w:lang w:val="tt-RU"/>
        </w:rPr>
        <w:t>І І  квартал</w:t>
      </w:r>
    </w:p>
    <w:p w:rsidR="00E23D79" w:rsidRDefault="00E23D79" w:rsidP="00E23D79">
      <w:pPr>
        <w:pStyle w:val="a3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2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Урып-җыю эшенең барышы турында 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куллануны дәвам итү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Көзге чәчүгә җир хәзерләү һәм чәчүнен барышын контрольдә тоту.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Мәктәпләрдә һәм мәктәпкәчә учрежденияләрдә яңа уку елына хәзерлекнең торышы турында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Республика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сентябрь белем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сентябрь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Гражданнардан кергән гариза һәм шикаятьләр белән эшләү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җирлегенә караган учрежденияләрдә кышка хәзерлекнең торышы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V квартал</w:t>
      </w: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6"/>
      </w:tblGrid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Аз керемле гаиләләрне кайгырту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Өлкәннәр көнен билгеләп үтү.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Рахматуллина Н.Х.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3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“Укытучым – минем” әдәби кичә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Ялгыз һәм кар</w:t>
            </w:r>
            <w:r w:rsidR="005B3530">
              <w:rPr>
                <w:sz w:val="24"/>
                <w:lang w:val="tt-RU"/>
              </w:rPr>
              <w:t>а</w:t>
            </w:r>
            <w:r>
              <w:rPr>
                <w:sz w:val="24"/>
                <w:lang w:val="tt-RU"/>
              </w:rPr>
              <w:t>учысыз калучы гражданнарга  ярдәм күрсәтү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756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20" w:type="dxa"/>
          </w:tcPr>
          <w:p w:rsidR="007564AB" w:rsidRDefault="007564AB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5B3530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Референдум</w:t>
            </w:r>
            <w:r w:rsidR="007564AB">
              <w:rPr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уздыру</w:t>
            </w:r>
          </w:p>
        </w:tc>
        <w:tc>
          <w:tcPr>
            <w:tcW w:w="1125" w:type="dxa"/>
          </w:tcPr>
          <w:p w:rsidR="007564AB" w:rsidRPr="006517D0" w:rsidRDefault="005B3530" w:rsidP="005F43D7">
            <w:pPr>
              <w:pStyle w:val="a3"/>
              <w:rPr>
                <w:sz w:val="24"/>
              </w:rPr>
            </w:pPr>
            <w:r>
              <w:rPr>
                <w:sz w:val="24"/>
                <w:lang w:val="tt-RU"/>
              </w:rPr>
              <w:t>ноябр</w:t>
            </w:r>
            <w:r w:rsidR="007564AB">
              <w:rPr>
                <w:sz w:val="24"/>
              </w:rPr>
              <w:t>ь</w:t>
            </w:r>
          </w:p>
        </w:tc>
        <w:tc>
          <w:tcPr>
            <w:tcW w:w="2406" w:type="dxa"/>
          </w:tcPr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 комиссиясе</w:t>
            </w:r>
          </w:p>
        </w:tc>
      </w:tr>
      <w:tr w:rsidR="00E23D79" w:rsidRPr="00277583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Әниләр көнен билгеләп үтү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Рахматуллина А.А </w:t>
            </w:r>
            <w:r w:rsidR="00E23D79">
              <w:rPr>
                <w:sz w:val="24"/>
                <w:lang w:val="tt-RU"/>
              </w:rPr>
              <w:t>Хузин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Инвалидлар декадасын үткәрү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Н.Х.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AC1BF7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елга хәзерлек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Гимадиева И.Р.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AC1BF7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Pr="005B3530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Кече</w:t>
            </w:r>
            <w:r>
              <w:rPr>
                <w:b/>
                <w:bCs/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Кибәхуҗа авыл җирлегенең эшләгән эшләре турында отчеты</w:t>
            </w:r>
            <w:r w:rsidR="005B3530">
              <w:rPr>
                <w:sz w:val="24"/>
                <w:lang w:val="tt-RU"/>
              </w:rPr>
              <w:t>, б</w:t>
            </w:r>
            <w:r w:rsidR="005B3530" w:rsidRPr="005B3530">
              <w:rPr>
                <w:sz w:val="24"/>
                <w:lang w:val="tt-RU"/>
              </w:rPr>
              <w:t xml:space="preserve">юджет </w:t>
            </w:r>
            <w:r w:rsidR="00B061B8">
              <w:rPr>
                <w:sz w:val="24"/>
                <w:lang w:val="tt-RU"/>
              </w:rPr>
              <w:t xml:space="preserve">кабул </w:t>
            </w:r>
            <w:r w:rsidR="005B3530">
              <w:rPr>
                <w:sz w:val="24"/>
                <w:lang w:val="tt-RU"/>
              </w:rPr>
              <w:t>итү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5B3530" w:rsidRDefault="005B3530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  <w:p w:rsidR="005B3530" w:rsidRDefault="005B3530" w:rsidP="005B3530">
            <w:pPr>
              <w:pStyle w:val="a3"/>
              <w:rPr>
                <w:sz w:val="24"/>
                <w:lang w:val="tt-RU"/>
              </w:rPr>
            </w:pPr>
          </w:p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</w:p>
        </w:tc>
      </w:tr>
    </w:tbl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5649FE" w:rsidRDefault="005649FE" w:rsidP="00E23D79">
      <w:pPr>
        <w:pStyle w:val="a3"/>
        <w:rPr>
          <w:b/>
          <w:bCs/>
          <w:sz w:val="36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lastRenderedPageBreak/>
        <w:t>Гражданнар җыелышларында  түбәндәге мәсьәләләрне карарга</w:t>
      </w: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яртыеллыкка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</w:p>
    <w:p w:rsidR="00E23D79" w:rsidRPr="00A324C0" w:rsidRDefault="00E23D79" w:rsidP="00A324C0">
      <w:pPr>
        <w:pStyle w:val="a3"/>
        <w:numPr>
          <w:ilvl w:val="0"/>
          <w:numId w:val="3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Кече Кибәхужа авыл жирлегенең 201</w:t>
      </w:r>
      <w:r w:rsidR="00BC43B7">
        <w:rPr>
          <w:szCs w:val="28"/>
          <w:lang w:val="tt-RU"/>
        </w:rPr>
        <w:t>8</w:t>
      </w:r>
      <w:r w:rsidRPr="0078127C">
        <w:rPr>
          <w:szCs w:val="28"/>
          <w:lang w:val="tt-RU"/>
        </w:rPr>
        <w:t xml:space="preserve"> елда эшләнгән </w:t>
      </w:r>
      <w:r w:rsidRPr="00A324C0">
        <w:rPr>
          <w:szCs w:val="28"/>
          <w:lang w:val="tt-RU"/>
        </w:rPr>
        <w:t>эшләргә отчеты</w:t>
      </w:r>
    </w:p>
    <w:p w:rsidR="00E23D79" w:rsidRPr="00A324C0" w:rsidRDefault="00E23D79" w:rsidP="00E23D79">
      <w:pPr>
        <w:pStyle w:val="a3"/>
        <w:numPr>
          <w:ilvl w:val="0"/>
          <w:numId w:val="1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Авылларны төзекләнд</w:t>
      </w:r>
      <w:r w:rsidR="00A324C0">
        <w:rPr>
          <w:szCs w:val="28"/>
          <w:lang w:val="tt-RU"/>
        </w:rPr>
        <w:t>ерү, яшелләндерү, янгынга каршы</w:t>
      </w:r>
      <w:r w:rsidRPr="00A324C0">
        <w:rPr>
          <w:szCs w:val="28"/>
          <w:lang w:val="tt-RU"/>
        </w:rPr>
        <w:t xml:space="preserve"> көрәш чаралары һәм чүп үләннәренә каршы көрәш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Авылларның чүплек базларын карау, тәртипләп тоту турында.</w:t>
      </w:r>
    </w:p>
    <w:p w:rsidR="00E23D79" w:rsidRPr="0078127C" w:rsidRDefault="00E23D79" w:rsidP="00E23D79">
      <w:pPr>
        <w:pStyle w:val="a3"/>
        <w:rPr>
          <w:bCs/>
          <w:szCs w:val="28"/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BC43B7">
      <w:pPr>
        <w:pStyle w:val="a3"/>
        <w:jc w:val="center"/>
        <w:rPr>
          <w:b/>
          <w:bCs/>
          <w:sz w:val="24"/>
          <w:lang w:val="tt-RU"/>
        </w:rPr>
      </w:pPr>
      <w:r>
        <w:rPr>
          <w:b/>
          <w:bCs/>
          <w:sz w:val="24"/>
          <w:lang w:val="tt-RU"/>
        </w:rPr>
        <w:t>І І  яртыеллыкка</w:t>
      </w:r>
    </w:p>
    <w:p w:rsidR="00E23D79" w:rsidRDefault="00E23D79" w:rsidP="00E23D79">
      <w:pPr>
        <w:pStyle w:val="a3"/>
        <w:rPr>
          <w:b/>
          <w:bCs/>
          <w:sz w:val="24"/>
          <w:lang w:val="tt-RU"/>
        </w:rPr>
      </w:pP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  4.   Үзара салым үтәлеше</w:t>
      </w:r>
    </w:p>
    <w:p w:rsidR="007564AB" w:rsidRPr="00BC43B7" w:rsidRDefault="00E23D79" w:rsidP="00BC43B7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Күперләрнең төзеклеген барлау</w:t>
      </w:r>
    </w:p>
    <w:p w:rsidR="00E23D79" w:rsidRPr="00BC43B7" w:rsidRDefault="007564AB" w:rsidP="00E23D79">
      <w:pPr>
        <w:pStyle w:val="a3"/>
        <w:numPr>
          <w:ilvl w:val="0"/>
          <w:numId w:val="2"/>
        </w:numPr>
        <w:rPr>
          <w:sz w:val="24"/>
          <w:lang w:val="tt-RU"/>
        </w:rPr>
      </w:pPr>
      <w:r w:rsidRPr="0078127C">
        <w:rPr>
          <w:bCs/>
          <w:szCs w:val="28"/>
          <w:lang w:val="tt-RU"/>
        </w:rPr>
        <w:t>Референдум үткәрү</w:t>
      </w:r>
    </w:p>
    <w:p w:rsidR="00E23D79" w:rsidRPr="0078127C" w:rsidRDefault="00E23D79" w:rsidP="00E23D79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Кышка хэзерлекнең</w:t>
      </w:r>
      <w:r>
        <w:rPr>
          <w:szCs w:val="28"/>
          <w:lang w:val="tt-RU"/>
        </w:rPr>
        <w:t xml:space="preserve"> торышы (</w:t>
      </w:r>
      <w:r w:rsidRPr="0078127C">
        <w:rPr>
          <w:szCs w:val="28"/>
          <w:lang w:val="tt-RU"/>
        </w:rPr>
        <w:t>терлек азыгы белән тәэмин ителеше)</w:t>
      </w: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культура хезмәте күрсәтү турында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1. Язгы чәчү һәм урып-җыю чорында эш күрсәткечләре белән таныштырып торырга</w:t>
      </w:r>
    </w:p>
    <w:p w:rsidR="00E23D79" w:rsidRPr="0078127C" w:rsidRDefault="00E23D79" w:rsidP="00E23D79">
      <w:pPr>
        <w:pStyle w:val="a3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      2. Бәйрәмнәрдә халыкка концертлар, спетакльләр күрсәтергә.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smartTag w:uri="urn:schemas-microsoft-com:office:smarttags" w:element="metricconverter">
        <w:smartTagPr>
          <w:attr w:name="ProductID" w:val="3. Г"/>
        </w:smartTagPr>
        <w:r w:rsidRPr="0078127C">
          <w:rPr>
            <w:szCs w:val="28"/>
            <w:lang w:val="tt-RU"/>
          </w:rPr>
          <w:t>3. Г</w:t>
        </w:r>
      </w:smartTag>
      <w:r w:rsidRPr="0078127C">
        <w:rPr>
          <w:szCs w:val="28"/>
          <w:lang w:val="tt-RU"/>
        </w:rPr>
        <w:t>.Тукай туган көнгә багышланган чаралар.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4. </w:t>
      </w:r>
      <w:r>
        <w:rPr>
          <w:szCs w:val="28"/>
          <w:lang w:val="tt-RU"/>
        </w:rPr>
        <w:t>Гаи</w:t>
      </w:r>
      <w:r w:rsidRPr="0078127C">
        <w:rPr>
          <w:szCs w:val="28"/>
          <w:lang w:val="tt-RU"/>
        </w:rPr>
        <w:t>лә бәйрәме үткүрү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5.  Чишмә бәйрәме үткәрү турында.</w:t>
      </w:r>
    </w:p>
    <w:p w:rsidR="00E23D79" w:rsidRPr="0078127C" w:rsidRDefault="00BC43B7" w:rsidP="00BC43B7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6.</w:t>
      </w:r>
      <w:r w:rsidR="00E23D79" w:rsidRPr="0078127C">
        <w:rPr>
          <w:szCs w:val="28"/>
          <w:lang w:val="tt-RU"/>
        </w:rPr>
        <w:t>Мәдәният йортларында эш планнарын тикшереп эшне  шул план нигезендә алып баруларын  таләп итәргә</w:t>
      </w:r>
    </w:p>
    <w:p w:rsidR="00BC43B7" w:rsidRDefault="00BC43B7" w:rsidP="00BC43B7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 xml:space="preserve">7. </w:t>
      </w:r>
      <w:r w:rsidR="00E23D79">
        <w:rPr>
          <w:szCs w:val="28"/>
          <w:lang w:val="tt-RU"/>
        </w:rPr>
        <w:t>Район куләмендә ү</w:t>
      </w:r>
      <w:r w:rsidR="00E23D79" w:rsidRPr="0078127C">
        <w:rPr>
          <w:szCs w:val="28"/>
          <w:lang w:val="tt-RU"/>
        </w:rPr>
        <w:t>ткәрелгән мәдәни чараларда катнашырга</w:t>
      </w:r>
      <w:r w:rsidR="005A2C81">
        <w:rPr>
          <w:szCs w:val="28"/>
          <w:lang w:val="tt-RU"/>
        </w:rPr>
        <w:t>.</w:t>
      </w:r>
    </w:p>
    <w:p w:rsidR="00BC43B7" w:rsidRDefault="00BC43B7" w:rsidP="00BC43B7">
      <w:pPr>
        <w:pStyle w:val="a3"/>
        <w:ind w:left="360"/>
        <w:rPr>
          <w:szCs w:val="28"/>
          <w:lang w:val="tt-RU"/>
        </w:rPr>
      </w:pPr>
    </w:p>
    <w:p w:rsidR="00E23D79" w:rsidRPr="00BC43B7" w:rsidRDefault="00E23D79" w:rsidP="00BC43B7">
      <w:pPr>
        <w:pStyle w:val="a3"/>
        <w:ind w:left="360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ме</w:t>
      </w:r>
      <w:r w:rsidRPr="00BC43B7">
        <w:rPr>
          <w:b/>
          <w:bCs/>
          <w:szCs w:val="28"/>
          <w:lang w:val="tt-RU"/>
        </w:rPr>
        <w:t>дицина</w:t>
      </w:r>
      <w:r w:rsidRPr="00392C19">
        <w:rPr>
          <w:b/>
          <w:bCs/>
          <w:szCs w:val="28"/>
          <w:lang w:val="tt-RU"/>
        </w:rPr>
        <w:t xml:space="preserve"> хезмәте күрсәтү буенча эш</w:t>
      </w:r>
    </w:p>
    <w:p w:rsidR="00E23D79" w:rsidRPr="00392C19" w:rsidRDefault="00E23D79" w:rsidP="00E23D79">
      <w:pPr>
        <w:pStyle w:val="a3"/>
        <w:rPr>
          <w:szCs w:val="28"/>
          <w:lang w:val="tt-RU"/>
        </w:rPr>
      </w:pPr>
    </w:p>
    <w:p w:rsidR="00BC43B7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1. </w:t>
      </w:r>
      <w:r>
        <w:rPr>
          <w:szCs w:val="28"/>
          <w:lang w:val="tt-RU"/>
        </w:rPr>
        <w:t>Кыр эшләре башланган көннән мед</w:t>
      </w:r>
      <w:r w:rsidRPr="0078127C">
        <w:rPr>
          <w:szCs w:val="28"/>
          <w:lang w:val="tt-RU"/>
        </w:rPr>
        <w:t>пунктларның эш сәгатен  халыкка җайлы вакытка  үзгәртергә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2. Агрегатларда һәм төп эш урыннарында аптечкалар булдырырга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Ашханәләрдә  һәм кибетләрдә чисталыкны тикшереп торырга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4. Халыкны медикаментлар белән тәэмин  итәргә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5. Инвалидларның өйләренә барып хезмәт курсәтергә</w:t>
      </w:r>
      <w:r w:rsidR="005A2C81">
        <w:rPr>
          <w:szCs w:val="28"/>
          <w:lang w:val="tt-RU"/>
        </w:rPr>
        <w:t>.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Кече Кибәхуҗа авыл </w:t>
      </w:r>
    </w:p>
    <w:p w:rsidR="00E23D79" w:rsidRPr="00A324C0" w:rsidRDefault="00E23D79" w:rsidP="00A324C0">
      <w:pPr>
        <w:pStyle w:val="a3"/>
        <w:rPr>
          <w:lang w:val="tt-RU"/>
        </w:rPr>
      </w:pPr>
      <w:r>
        <w:rPr>
          <w:lang w:val="tt-RU"/>
        </w:rPr>
        <w:t xml:space="preserve">    җирлеге башлыгы:                          </w:t>
      </w:r>
      <w:r w:rsidR="005A2C81">
        <w:rPr>
          <w:lang w:val="tt-RU"/>
        </w:rPr>
        <w:t xml:space="preserve">                            </w:t>
      </w:r>
      <w:r>
        <w:rPr>
          <w:lang w:val="tt-RU"/>
        </w:rPr>
        <w:t xml:space="preserve">   И.Г.Загидуллин</w:t>
      </w:r>
    </w:p>
    <w:sectPr w:rsidR="00E23D79" w:rsidRPr="00A324C0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AD"/>
    <w:multiLevelType w:val="hybridMultilevel"/>
    <w:tmpl w:val="71BEE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FFE"/>
    <w:multiLevelType w:val="hybridMultilevel"/>
    <w:tmpl w:val="788649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F3FA6"/>
    <w:multiLevelType w:val="hybridMultilevel"/>
    <w:tmpl w:val="53B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64"/>
    <w:rsid w:val="00036364"/>
    <w:rsid w:val="00055945"/>
    <w:rsid w:val="0008405D"/>
    <w:rsid w:val="0009035F"/>
    <w:rsid w:val="001A3384"/>
    <w:rsid w:val="001B76CC"/>
    <w:rsid w:val="001F67B9"/>
    <w:rsid w:val="002137B7"/>
    <w:rsid w:val="00271920"/>
    <w:rsid w:val="00277583"/>
    <w:rsid w:val="00284C01"/>
    <w:rsid w:val="0037119A"/>
    <w:rsid w:val="00446F74"/>
    <w:rsid w:val="004645A5"/>
    <w:rsid w:val="00482D82"/>
    <w:rsid w:val="005649FE"/>
    <w:rsid w:val="00573090"/>
    <w:rsid w:val="005A2C81"/>
    <w:rsid w:val="005B3530"/>
    <w:rsid w:val="0064260B"/>
    <w:rsid w:val="006815C7"/>
    <w:rsid w:val="0072352F"/>
    <w:rsid w:val="00751F8F"/>
    <w:rsid w:val="007564AB"/>
    <w:rsid w:val="008E1428"/>
    <w:rsid w:val="009128F8"/>
    <w:rsid w:val="00952EF4"/>
    <w:rsid w:val="00991221"/>
    <w:rsid w:val="009B1627"/>
    <w:rsid w:val="009C4B64"/>
    <w:rsid w:val="00A324C0"/>
    <w:rsid w:val="00A526EF"/>
    <w:rsid w:val="00AC1BF7"/>
    <w:rsid w:val="00AF0BCF"/>
    <w:rsid w:val="00B061B8"/>
    <w:rsid w:val="00B440EA"/>
    <w:rsid w:val="00B531FA"/>
    <w:rsid w:val="00B72022"/>
    <w:rsid w:val="00B959E6"/>
    <w:rsid w:val="00BC43B7"/>
    <w:rsid w:val="00BC4B28"/>
    <w:rsid w:val="00BD37F5"/>
    <w:rsid w:val="00C91B45"/>
    <w:rsid w:val="00CB28F2"/>
    <w:rsid w:val="00DA3769"/>
    <w:rsid w:val="00DD30C8"/>
    <w:rsid w:val="00DF5148"/>
    <w:rsid w:val="00E07A04"/>
    <w:rsid w:val="00E23D79"/>
    <w:rsid w:val="00F21A63"/>
    <w:rsid w:val="00FA4190"/>
    <w:rsid w:val="00FA69B6"/>
    <w:rsid w:val="00FD4406"/>
    <w:rsid w:val="00FF4566"/>
    <w:rsid w:val="00FF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E23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3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4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CDC4-DDB9-43A4-9926-DEBE0E2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Admin</cp:lastModifiedBy>
  <cp:revision>40</cp:revision>
  <cp:lastPrinted>2018-12-20T10:35:00Z</cp:lastPrinted>
  <dcterms:created xsi:type="dcterms:W3CDTF">2015-10-09T05:04:00Z</dcterms:created>
  <dcterms:modified xsi:type="dcterms:W3CDTF">2018-12-20T12:30:00Z</dcterms:modified>
</cp:coreProperties>
</file>